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21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пожарной безопасности в осенне-зимний период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Кроме этого, использование дополнительных быто</w:t>
      </w:r>
      <w:r w:rsidRPr="00D379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вых электроприборов многократно </w:t>
      </w: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 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 строго соблюдать установленные для всех правила пожарной безопасности в быту и, прежде всего, требования пожарной безопасности при установке и эксплуатации электроприборов. 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     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 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     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     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     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 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произошло возгорание, звоните по телефону 01, по сотовой связи 112.</w:t>
      </w:r>
    </w:p>
    <w:p w:rsidR="00B2129C" w:rsidRPr="00D3795E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795E" w:rsidRDefault="00D3795E" w:rsidP="00B2129C">
      <w:pPr>
        <w:shd w:val="clear" w:color="auto" w:fill="F4F7E7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795E" w:rsidRDefault="00D3795E" w:rsidP="00B2129C">
      <w:pPr>
        <w:shd w:val="clear" w:color="auto" w:fill="F4F7E7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795E" w:rsidRDefault="00D3795E" w:rsidP="00B2129C">
      <w:pPr>
        <w:shd w:val="clear" w:color="auto" w:fill="F4F7E7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795E" w:rsidRDefault="00D3795E" w:rsidP="00B2129C">
      <w:pPr>
        <w:shd w:val="clear" w:color="auto" w:fill="F4F7E7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795E" w:rsidRDefault="00D3795E" w:rsidP="00B2129C">
      <w:pPr>
        <w:shd w:val="clear" w:color="auto" w:fill="F4F7E7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795E" w:rsidRDefault="00D3795E" w:rsidP="00B2129C">
      <w:pPr>
        <w:shd w:val="clear" w:color="auto" w:fill="F4F7E7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ПАМЯТКА  </w:t>
      </w:r>
    </w:p>
    <w:p w:rsidR="00B2129C" w:rsidRDefault="00B2129C" w:rsidP="00B2129C">
      <w:pPr>
        <w:shd w:val="clear" w:color="auto" w:fill="F4F7E7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ОБУЧАЮЩИХСЯ ПО СОБЛЮДЕНИЮ ПРАВИЛ ПОЖАРНОЙ БЕЗОПАСНОСТИ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lang w:eastAsia="ru-RU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lang w:eastAsia="ru-RU"/>
        </w:rPr>
        <w:t>1) Если ты почувствовал запах дыма или увидел огонь, сразу позвони «01».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lang w:eastAsia="ru-RU"/>
        </w:rPr>
        <w:t xml:space="preserve">2) По телефону ты должен точно назвать  свой адрес: улицу, дом, квартиру. Чётко произнеси </w:t>
      </w:r>
      <w:proofErr w:type="gramStart"/>
      <w:r w:rsidRPr="00B2129C">
        <w:rPr>
          <w:rFonts w:ascii="Times New Roman" w:eastAsia="Times New Roman" w:hAnsi="Times New Roman" w:cs="Times New Roman"/>
          <w:color w:val="000000"/>
          <w:lang w:eastAsia="ru-RU"/>
        </w:rPr>
        <w:t>свои</w:t>
      </w:r>
      <w:proofErr w:type="gramEnd"/>
      <w:r w:rsidRPr="00B2129C">
        <w:rPr>
          <w:rFonts w:ascii="Times New Roman" w:eastAsia="Times New Roman" w:hAnsi="Times New Roman" w:cs="Times New Roman"/>
          <w:color w:val="000000"/>
          <w:lang w:eastAsia="ru-RU"/>
        </w:rPr>
        <w:t xml:space="preserve"> имя и фамилию. Если сможешь, объясни, что именно горит. Постарайся говорить спокойно и не торопясь.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lang w:eastAsia="ru-RU"/>
        </w:rPr>
        <w:t>3) Постарайся ответить на все вопросы оператора - как лучше подъехать к твоему дому, какой код домофона.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lang w:eastAsia="ru-RU"/>
        </w:rPr>
        <w:t>4) Сообщив о пожаре, спроси у оператора, что тебе лучше делать дальше.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lang w:eastAsia="ru-RU"/>
        </w:rPr>
        <w:t>5) Если рядом с тобой находятся пожилые люди или маленькие дети, помоги им покинуть опасную зону.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lang w:eastAsia="ru-RU"/>
        </w:rPr>
        <w:t> 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lang w:eastAsia="ru-RU"/>
        </w:rPr>
        <w:t>7) Помни: от твоих первых действий зависит, насколько быстро будет распространяться дым и огонь по подъезду.</w:t>
      </w:r>
    </w:p>
    <w:p w:rsidR="00B2129C" w:rsidRPr="00D3795E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lang w:eastAsia="ru-RU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ДЛЯ РОДИТЕЛЕЙ ПО ПРАВИЛАМ ПОЖАРНОЙ БЕЗОПАСНОСТИ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Профилактические мероприятия по предупреждению возникновения пожара в квартире: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храните в доме бензин, керосин, легковоспламеняющиеся жидкости (ЛВЖ);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приобретите хотя бы один огнетушитель;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оставляйте без присмотра включенные электрические и газовые плиты, чайники, утюги, приёмники, телевизоры, обогреватели;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следите за исправностью электропроводки, розеток;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включайте в одну розетку несколько бытовых электрических приборов (особенно большой мощности);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разогревайте на открытом огне  краски, лаки и т.п.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Действия при пожаре в квартире: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Сообщите о пожаре в пожарную охрану по телефонам «112», «01».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опасности поражения  электротоком отключите электроэнергию.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Горючие жидкости тушить водой нельзя (тушите песком, землёй, огнетушителем, если их нет, накройте плотной смоченной в воде тканью)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пожаре ни в коем случае не открывайте форточки и окна.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gramStart"/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выше-ниже</w:t>
      </w:r>
      <w:proofErr w:type="gramEnd"/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находящихся квартир.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Встретьте пожарных и проведите их к месту пожара.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у вас телефон, то обязательно позвоните «112»,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населения по соблюдению правил </w:t>
      </w: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пожарной безопасности и действиям в случае возникновения пожара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1.Умейте правильно оценить опасность возникновения пожара 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2.Выбор средства борьбы с огнем. Вы располагаете многими средствами, позволяющими потушить огонь в самом начале: одеяла, грубая ткань, мешковина, вода в емкостях, земля.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3.Чистота и порядок.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4.Храните химические вещества в прохладном и проветриваемом помещении, не допускайте нагревания аэрозольных баллончиков выше 40 градусов, не распыляйте их содержимое вблизи открытого огня, не разбирайте их и не давайте детям, не бросайте в огонь. Пустой баллончик способен взрываться, так же как и полный. Всегда знакомитесь с инструкцией по использованию, расположенной на всех средствах с наличием химических веществ.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5.Освободите ваши чердаки и гаражи от ненужных вещей.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6.Очистите территорию.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7.Электропроводка и электроприборы 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устанавливайте вместо заводского плавкого предохранителя (пробки) самодельные устройства, это неизбежно нарушит </w:t>
      </w:r>
      <w:proofErr w:type="gramStart"/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исправностью электропроводки. Не перегружайте электросеть, 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предметов (штор, покрывал и </w:t>
      </w:r>
      <w:proofErr w:type="spellStart"/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мебели. Не оставляйте электрообогреватели без присмотра или под присмотром детей, не допускайте их перегрева. В помещениях для скота используйте светильники с </w:t>
      </w:r>
      <w:proofErr w:type="gramStart"/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защитными</w:t>
      </w:r>
      <w:proofErr w:type="gramEnd"/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колпаками, так как лампочки могут взрываться с разбросом раскаленных частиц и попаданием их на сено, солому и т.п.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8.Эксплуатируйте телевизор в соответствии с инструкцией. При его установке обеспечьте хорошую вентиляцию задней панели, вдали от источников тепла. Внимание! Потрескивание и появление синеватого дыма свидетельствует, что разрыв электронно-лучевой трубки неизбежен. Немедленно отключите телевизор от сети.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9.Опасность на кухне. Кухня в доме – объект повышенной пожарной опасности из-за наличия печей, газовых или электрических плит, других электроприборов. </w:t>
      </w: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Газовые баллоны и установки. Вы несете ответственность за исправность газового оборудования внутри квартиры. Убедитесь, что гибкий шланг плотно надет на кран и затянут хомут. Максимальный срок службы шланга – 4 года. Утечку газа можно обнаружить с помощью мыльной воды, нанеся её на стыки – при утечке образуются пузырьки или по запаху вблизи места утечки. При обнаружении утечки газа запрещается: пользоваться открытым огнем (спички, свеча), включать или выключать электроприборы в помещении – это может вызвать появление искры в месте контактов и, как следствие, взрыв газа. Откройте все окна и двери для проветривания. По возможности закройте вентиль баллона, если причиной утечки является не он. Сообщите в службу газа. Если загорелся газ в месте утечки – не задувайте пламя, уберите рядом находящиеся сгораемые предметы и вещи, попытайтесь закрыть вентиль (кран) обернув руки мокрой тряпкой. Помните - пока горит газ, нет опасности взрыва. Немедленно вызовите пожарную охрану. </w:t>
      </w: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Отопительные печи. Кладку печей должен производить специалист, соблюдая при этом предусмотренные размеры </w:t>
      </w:r>
      <w:proofErr w:type="spellStart"/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отступок</w:t>
      </w:r>
      <w:proofErr w:type="spellEnd"/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разделок, что предотвратит загорание деревянных строительных конструкций. Ежегодно осматривайте печи и дымовые трубы с целью выявления трещин в кладке, делайте при необходимости ремонт и обязательную побелку трубы в чердачном помещении, что позволит своевременно обнаружить трещины и выход из них дыма. Очищайте дымоходы, иначе возможно возгорание с выбросом скопившейся в них сажи. Не перекаливайте печи, лучше теплее оденьтесь. Запрещается производить растопку легковоспламеняющимися и горючими жидкостями (бензин, дизтопливо и т.п.). Не развешивайте бельё над плитой и вблизи её. Не оставляйте без присмотра или под контролем детей топящиеся печи. Следите за наличием и </w:t>
      </w: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исправностью </w:t>
      </w:r>
      <w:proofErr w:type="spellStart"/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предтопочного</w:t>
      </w:r>
      <w:proofErr w:type="spellEnd"/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 из жести. Не оставляйте приготовляемую пищу на огне без присмотра. При загорании масла или жира не выливайте его в ведро с водой или раковину и не тушите его водой, это вызовет распространение огня по всей кухне. Накройте посуду с горящим маслом (жиром) крышкой или мокрой тряпкой, уберите её с нагревательного прибора (плиты) и оставьте накрытой до полного охлаждения.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10.Курильщик в пьяном виде – это поджигатель.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11.Пиротехника. Это искусство, доступное далеко не каждому. Не устраивайте любительских фейерверков. Некачественная пиротехника может привести к </w:t>
      </w:r>
      <w:proofErr w:type="spellStart"/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травмированию</w:t>
      </w:r>
      <w:proofErr w:type="spellEnd"/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то и гибели при её применении. Наличие и разброс горящих частиц на большое расстояние от пиротехнических устройств, при попадании на горючие материалы – это пожар.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12.Дети. Оберегайте детей от пожара, знакомьте их с этой опасностью, контролируйте поведение и поступки.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</w:t>
      </w: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во всем подражают взрослым.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13.Если произошел пожар. Не забывайте, что в закрытом помещении первый враг для вас не огонь, а дым, который слепит и душит. Что нужно делать: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сохранять хладнокровие;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вызвать или послать вызвать пожарную охрану по </w:t>
      </w:r>
      <w:r w:rsidRPr="00B2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телефону 01</w:t>
      </w: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бороться с пожаром в самом его начале, пытаясь потушить не огонь, а то, что горит, используя подручные средства;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загорание собственными силами не удается ликвидировать, необходимо покинуть помещение, закрыть за собой открытые окна и двери, чтобы предотвратить приток свежего воздуха, способствующего усилению горения и распространения огня;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проходить задымленное помещение нужно в зоне наименьшей концентрации дыма, чаще всего ближе к полу, при этом закрыть рот и нос мокрым полотенцем или платком;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эвакуации через оконный проем одноэтажного здания следует последовательно разбить стекло любым предметом (стул, табурет, цветочный горшок и т.п.), затем вынуть оставшиеся осколки стекла из рамы, обернув руки тканью, бросить наружу одеяло, коврик и т.п., чтобы не повредиться стеклом при эвакуации, и покинуть помещение;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 встретьте прибывших пожарных и информируйте их обо всех обстоятельствах возникновения пожара и места его возникновения, принятых вами мерах и т.д.;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пытайтесь проникать повторно в горящее здание (помещение), чаще всего это заканчивается трагически;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</w:t>
      </w: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пожаре ищите детей в самых укромных местах, где они могут спрятаться – под кроватью, в шкафу, за шторой и т.д.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на человеке загорелась одежда нельзя бежать – горение только усиливается, нужно незамедлительно упасть и кататься по полу (земле), либо набросить на себя кусок плотной ткани, если есть рядом вода – использовать её. Однако если горит не сама одежда, а пролитый на неё бензин – воду не применять.</w:t>
      </w:r>
    </w:p>
    <w:p w:rsidR="00B2129C" w:rsidRPr="00B2129C" w:rsidRDefault="00B2129C" w:rsidP="00B2129C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14.Первичные (подручные) средства для тушения и способы тушения различных веществ и материалов.</w:t>
      </w: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правило, пожар начинается с незначительного очага горения. Тушение его в этот период не представляет большой трудности, если вы будете обладать необходимыми знаниями.</w:t>
      </w: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Вода является универсальным средством для тушения пожара, ею тушатся изделия из дерева, ткань, бумага и т.п. Запрещается тушить водой электропроводку и электроприборы под напряжением во избежание удара электротоком, бензин и другие легковоспламеняющиеся жидкости. Небольшие горящие предметы надо немедленно накрыть плотными материалами до полного прекращения горения. Воду на тушение следует подавать из небольшой емкости типа ведра в очаг горения, избегая попадания испарений на лицо и другие части тела.</w:t>
      </w: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Земля (песок) применяются как для тушения материалов из дерева, так и легковоспламеняющихся жидкостей (бензина и т.п.).</w:t>
      </w:r>
      <w:r w:rsidRPr="00B2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Тушение электропроводки и электроприборов водой, возможно, только после их обесточивания. Если загорелся телевизор, в первую очередь необходимо отключить его от сети, затем набросить плотное одеяло или ткань, а когда горение прекратиться – проветрить комнату. Обязательно нужно удалить всех из помещения, поскольку продукты горения пластмасс и полимеров очень токсичны.</w:t>
      </w:r>
    </w:p>
    <w:bookmarkEnd w:id="0"/>
    <w:p w:rsidR="00A65856" w:rsidRPr="00B2129C" w:rsidRDefault="00A65856" w:rsidP="00B212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5856" w:rsidRPr="00B2129C" w:rsidSect="00B2129C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5D"/>
    <w:rsid w:val="00506966"/>
    <w:rsid w:val="0059095D"/>
    <w:rsid w:val="00A65856"/>
    <w:rsid w:val="00B2129C"/>
    <w:rsid w:val="00D3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29C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29C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2129C"/>
    <w:rPr>
      <w:b/>
      <w:bCs/>
    </w:rPr>
  </w:style>
  <w:style w:type="paragraph" w:styleId="a4">
    <w:name w:val="Normal (Web)"/>
    <w:basedOn w:val="a"/>
    <w:uiPriority w:val="99"/>
    <w:semiHidden/>
    <w:unhideWhenUsed/>
    <w:rsid w:val="00B2129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submitted1">
    <w:name w:val="submitted1"/>
    <w:basedOn w:val="a0"/>
    <w:rsid w:val="00B2129C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2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29C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29C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2129C"/>
    <w:rPr>
      <w:b/>
      <w:bCs/>
    </w:rPr>
  </w:style>
  <w:style w:type="paragraph" w:styleId="a4">
    <w:name w:val="Normal (Web)"/>
    <w:basedOn w:val="a"/>
    <w:uiPriority w:val="99"/>
    <w:semiHidden/>
    <w:unhideWhenUsed/>
    <w:rsid w:val="00B2129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submitted1">
    <w:name w:val="submitted1"/>
    <w:basedOn w:val="a0"/>
    <w:rsid w:val="00B2129C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2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984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32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2019-11-22T04:32:00Z</cp:lastPrinted>
  <dcterms:created xsi:type="dcterms:W3CDTF">2019-11-22T09:49:00Z</dcterms:created>
  <dcterms:modified xsi:type="dcterms:W3CDTF">2019-11-22T09:49:00Z</dcterms:modified>
</cp:coreProperties>
</file>