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F" w:rsidRPr="00A01022" w:rsidRDefault="00576B6F" w:rsidP="00576B6F">
      <w:pPr>
        <w:spacing w:before="100" w:beforeAutospacing="1" w:after="0" w:line="360" w:lineRule="auto"/>
        <w:ind w:left="3540" w:right="567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ШУМИХИНСКИЙ РАЙОН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РИЖСКИЙ СЕЛЬСОВЕТ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АДМИНИСТРАЦИЯ РИЖСКОГО СЕЛЬСОВЕТА</w:t>
      </w: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B6F" w:rsidRPr="00A01022" w:rsidRDefault="00576B6F" w:rsidP="00576B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022">
        <w:rPr>
          <w:rFonts w:ascii="Times New Roman" w:hAnsi="Times New Roman"/>
          <w:b/>
          <w:sz w:val="24"/>
          <w:szCs w:val="24"/>
        </w:rPr>
        <w:t>ПОСТАНОВЛЕНИЕ</w:t>
      </w:r>
    </w:p>
    <w:p w:rsidR="00576B6F" w:rsidRPr="00A01022" w:rsidRDefault="00576B6F" w:rsidP="00576B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022">
        <w:rPr>
          <w:rFonts w:ascii="Times New Roman" w:hAnsi="Times New Roman"/>
          <w:sz w:val="24"/>
          <w:szCs w:val="24"/>
        </w:rPr>
        <w:t xml:space="preserve">от </w:t>
      </w:r>
      <w:r w:rsidR="00C716E6">
        <w:rPr>
          <w:rFonts w:ascii="Times New Roman" w:hAnsi="Times New Roman"/>
          <w:sz w:val="24"/>
          <w:szCs w:val="24"/>
        </w:rPr>
        <w:t>1</w:t>
      </w:r>
      <w:r w:rsidR="000B0673">
        <w:rPr>
          <w:rFonts w:ascii="Times New Roman" w:hAnsi="Times New Roman"/>
          <w:sz w:val="24"/>
          <w:szCs w:val="24"/>
        </w:rPr>
        <w:t>3</w:t>
      </w:r>
      <w:r w:rsidR="00C716E6">
        <w:rPr>
          <w:rFonts w:ascii="Times New Roman" w:hAnsi="Times New Roman"/>
          <w:sz w:val="24"/>
          <w:szCs w:val="24"/>
        </w:rPr>
        <w:t>.1</w:t>
      </w:r>
      <w:r w:rsidR="000B0673">
        <w:rPr>
          <w:rFonts w:ascii="Times New Roman" w:hAnsi="Times New Roman"/>
          <w:sz w:val="24"/>
          <w:szCs w:val="24"/>
        </w:rPr>
        <w:t>2</w:t>
      </w:r>
      <w:r w:rsidR="00C306E0" w:rsidRPr="00A01022">
        <w:rPr>
          <w:rFonts w:ascii="Times New Roman" w:hAnsi="Times New Roman"/>
          <w:sz w:val="24"/>
          <w:szCs w:val="24"/>
        </w:rPr>
        <w:t>.</w:t>
      </w:r>
      <w:r w:rsidRPr="00A01022">
        <w:rPr>
          <w:rFonts w:ascii="Times New Roman" w:hAnsi="Times New Roman"/>
          <w:sz w:val="24"/>
          <w:szCs w:val="24"/>
        </w:rPr>
        <w:t>201</w:t>
      </w:r>
      <w:r w:rsidR="000B0673">
        <w:rPr>
          <w:rFonts w:ascii="Times New Roman" w:hAnsi="Times New Roman"/>
          <w:sz w:val="24"/>
          <w:szCs w:val="24"/>
        </w:rPr>
        <w:t>7</w:t>
      </w:r>
      <w:r w:rsidRPr="00A01022">
        <w:rPr>
          <w:rFonts w:ascii="Times New Roman" w:hAnsi="Times New Roman"/>
          <w:sz w:val="24"/>
          <w:szCs w:val="24"/>
        </w:rPr>
        <w:t xml:space="preserve"> г. № </w:t>
      </w:r>
      <w:r w:rsidR="000B0673">
        <w:rPr>
          <w:rFonts w:ascii="Times New Roman" w:hAnsi="Times New Roman"/>
          <w:sz w:val="24"/>
          <w:szCs w:val="24"/>
        </w:rPr>
        <w:t>42</w:t>
      </w:r>
    </w:p>
    <w:p w:rsidR="00576B6F" w:rsidRPr="00A01022" w:rsidRDefault="00576B6F" w:rsidP="00576B6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01022">
        <w:rPr>
          <w:rFonts w:ascii="Times New Roman" w:hAnsi="Times New Roman"/>
          <w:sz w:val="24"/>
          <w:szCs w:val="24"/>
        </w:rPr>
        <w:t>с</w:t>
      </w:r>
      <w:proofErr w:type="gramEnd"/>
      <w:r w:rsidRPr="00A01022">
        <w:rPr>
          <w:rFonts w:ascii="Times New Roman" w:hAnsi="Times New Roman"/>
          <w:sz w:val="24"/>
          <w:szCs w:val="24"/>
        </w:rPr>
        <w:t>. Большая Рига</w:t>
      </w:r>
    </w:p>
    <w:p w:rsidR="00576B6F" w:rsidRPr="00A01022" w:rsidRDefault="00576B6F" w:rsidP="00576B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DBE" w:rsidRDefault="00615DBE" w:rsidP="00615D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 xml:space="preserve">Об утверждении целевой программы  </w:t>
      </w:r>
    </w:p>
    <w:p w:rsidR="00615DBE" w:rsidRPr="00615DBE" w:rsidRDefault="00615DBE" w:rsidP="00615DB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«Пожарная безопасность Рижского сельсовета на 201</w:t>
      </w:r>
      <w:r w:rsidR="000B0673">
        <w:rPr>
          <w:rFonts w:ascii="Times New Roman" w:hAnsi="Times New Roman" w:cs="Times New Roman"/>
          <w:sz w:val="24"/>
          <w:szCs w:val="24"/>
        </w:rPr>
        <w:t>8</w:t>
      </w:r>
      <w:r w:rsidRPr="00615DBE">
        <w:rPr>
          <w:rFonts w:ascii="Times New Roman" w:hAnsi="Times New Roman" w:cs="Times New Roman"/>
          <w:sz w:val="24"/>
          <w:szCs w:val="24"/>
        </w:rPr>
        <w:t>-20</w:t>
      </w:r>
      <w:r w:rsidR="000B0673">
        <w:rPr>
          <w:rFonts w:ascii="Times New Roman" w:hAnsi="Times New Roman" w:cs="Times New Roman"/>
          <w:sz w:val="24"/>
          <w:szCs w:val="24"/>
        </w:rPr>
        <w:t>22</w:t>
      </w:r>
      <w:r w:rsidRPr="00615DB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5A99" w:rsidRDefault="00F95A99" w:rsidP="00F95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A99" w:rsidRDefault="00F95A99" w:rsidP="00F95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A99" w:rsidRPr="00C716E6" w:rsidRDefault="00F95A99" w:rsidP="00C71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В соответствии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7" w:history="1">
        <w:r w:rsidR="00615DBE" w:rsidRPr="00615D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  <w:r w:rsidR="00615DBE">
        <w:rPr>
          <w:rFonts w:ascii="Times New Roman" w:hAnsi="Times New Roman" w:cs="Times New Roman"/>
          <w:sz w:val="24"/>
          <w:szCs w:val="24"/>
        </w:rPr>
        <w:t>№</w:t>
      </w:r>
      <w:r w:rsidR="000B0673">
        <w:rPr>
          <w:rFonts w:ascii="Times New Roman" w:hAnsi="Times New Roman" w:cs="Times New Roman"/>
          <w:sz w:val="24"/>
          <w:szCs w:val="24"/>
        </w:rPr>
        <w:t xml:space="preserve"> 69-ФЗ «</w:t>
      </w:r>
      <w:r w:rsidR="00615DBE" w:rsidRPr="00615DBE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0B0673">
        <w:rPr>
          <w:rFonts w:ascii="Times New Roman" w:hAnsi="Times New Roman" w:cs="Times New Roman"/>
          <w:sz w:val="24"/>
          <w:szCs w:val="24"/>
        </w:rPr>
        <w:t>»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15DBE" w:rsidRPr="00615D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Курганской области от 31 декабря 2004 года </w:t>
      </w:r>
      <w:r w:rsidR="00615DBE">
        <w:rPr>
          <w:rFonts w:ascii="Times New Roman" w:hAnsi="Times New Roman" w:cs="Times New Roman"/>
          <w:sz w:val="24"/>
          <w:szCs w:val="24"/>
        </w:rPr>
        <w:t>№</w:t>
      </w:r>
      <w:r w:rsidR="000B0673">
        <w:rPr>
          <w:rFonts w:ascii="Times New Roman" w:hAnsi="Times New Roman" w:cs="Times New Roman"/>
          <w:sz w:val="24"/>
          <w:szCs w:val="24"/>
        </w:rPr>
        <w:t xml:space="preserve"> 17 «</w:t>
      </w:r>
      <w:r w:rsidR="00615DBE" w:rsidRPr="00615DBE">
        <w:rPr>
          <w:rFonts w:ascii="Times New Roman" w:hAnsi="Times New Roman" w:cs="Times New Roman"/>
          <w:sz w:val="24"/>
          <w:szCs w:val="24"/>
        </w:rPr>
        <w:t>О пожарной безопасности в Курганской области</w:t>
      </w:r>
      <w:r w:rsidR="000B0673">
        <w:rPr>
          <w:rFonts w:ascii="Times New Roman" w:hAnsi="Times New Roman" w:cs="Times New Roman"/>
          <w:sz w:val="24"/>
          <w:szCs w:val="24"/>
        </w:rPr>
        <w:t>»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, программой социально-экономического развития </w:t>
      </w:r>
      <w:r w:rsidR="00615DBE"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,  в целях укрепления пожарной безопасности на территории </w:t>
      </w:r>
      <w:r w:rsidR="00615DBE">
        <w:rPr>
          <w:rFonts w:ascii="Times New Roman" w:hAnsi="Times New Roman" w:cs="Times New Roman"/>
          <w:sz w:val="24"/>
          <w:szCs w:val="24"/>
        </w:rPr>
        <w:t>Рижского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15DBE">
        <w:rPr>
          <w:rFonts w:ascii="Times New Roman" w:hAnsi="Times New Roman" w:cs="Times New Roman"/>
          <w:sz w:val="24"/>
          <w:szCs w:val="24"/>
        </w:rPr>
        <w:t xml:space="preserve">Администрация Рижского сельсовета </w:t>
      </w:r>
    </w:p>
    <w:p w:rsidR="00615DBE" w:rsidRDefault="00F95A99" w:rsidP="000B0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E97" w:rsidRPr="00615DBE">
        <w:rPr>
          <w:rFonts w:ascii="Times New Roman" w:hAnsi="Times New Roman" w:cs="Times New Roman"/>
          <w:sz w:val="24"/>
          <w:szCs w:val="24"/>
        </w:rPr>
        <w:t xml:space="preserve">1. </w:t>
      </w:r>
      <w:r w:rsidRPr="00615DBE">
        <w:rPr>
          <w:rFonts w:ascii="Times New Roman" w:hAnsi="Times New Roman" w:cs="Times New Roman"/>
          <w:sz w:val="24"/>
          <w:szCs w:val="24"/>
        </w:rPr>
        <w:t xml:space="preserve">Утвердить целевую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615DBE">
          <w:rPr>
            <w:rFonts w:ascii="Times New Roman" w:hAnsi="Times New Roman" w:cs="Times New Roman"/>
            <w:sz w:val="24"/>
            <w:szCs w:val="24"/>
          </w:rPr>
          <w:t>рограмму</w:t>
        </w:r>
      </w:hyperlink>
      <w:r w:rsidR="000B0673">
        <w:rPr>
          <w:rFonts w:ascii="Times New Roman" w:hAnsi="Times New Roman" w:cs="Times New Roman"/>
          <w:sz w:val="24"/>
          <w:szCs w:val="24"/>
        </w:rPr>
        <w:t xml:space="preserve"> «</w:t>
      </w:r>
      <w:r w:rsidRPr="00615DBE">
        <w:rPr>
          <w:rFonts w:ascii="Times New Roman" w:hAnsi="Times New Roman" w:cs="Times New Roman"/>
          <w:sz w:val="24"/>
          <w:szCs w:val="24"/>
        </w:rPr>
        <w:t xml:space="preserve">Пожарная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Рижского </w:t>
      </w:r>
      <w:r w:rsidRPr="00615DBE">
        <w:rPr>
          <w:rFonts w:ascii="Times New Roman" w:hAnsi="Times New Roman" w:cs="Times New Roman"/>
          <w:sz w:val="24"/>
          <w:szCs w:val="24"/>
        </w:rPr>
        <w:t>сельсовета на 201</w:t>
      </w:r>
      <w:r w:rsidR="000B0673">
        <w:rPr>
          <w:rFonts w:ascii="Times New Roman" w:hAnsi="Times New Roman" w:cs="Times New Roman"/>
          <w:sz w:val="24"/>
          <w:szCs w:val="24"/>
        </w:rPr>
        <w:t>8-</w:t>
      </w:r>
      <w:r w:rsidRPr="00615DBE">
        <w:rPr>
          <w:rFonts w:ascii="Times New Roman" w:hAnsi="Times New Roman" w:cs="Times New Roman"/>
          <w:sz w:val="24"/>
          <w:szCs w:val="24"/>
        </w:rPr>
        <w:t>20</w:t>
      </w:r>
      <w:r w:rsidR="000B0673">
        <w:rPr>
          <w:rFonts w:ascii="Times New Roman" w:hAnsi="Times New Roman" w:cs="Times New Roman"/>
          <w:sz w:val="24"/>
          <w:szCs w:val="24"/>
        </w:rPr>
        <w:t>22</w:t>
      </w:r>
      <w:r w:rsidRPr="00615DBE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0673">
        <w:rPr>
          <w:rFonts w:ascii="Times New Roman" w:hAnsi="Times New Roman" w:cs="Times New Roman"/>
          <w:sz w:val="24"/>
          <w:szCs w:val="24"/>
        </w:rPr>
        <w:t>»</w:t>
      </w:r>
      <w:r w:rsidRPr="00615DBE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гласно приложению к настоящему постановлению.</w:t>
      </w:r>
    </w:p>
    <w:p w:rsidR="00615DBE" w:rsidRPr="00615DBE" w:rsidRDefault="00615DBE" w:rsidP="006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5DBE">
        <w:rPr>
          <w:rFonts w:ascii="Times New Roman" w:hAnsi="Times New Roman" w:cs="Times New Roman"/>
          <w:sz w:val="24"/>
          <w:szCs w:val="24"/>
        </w:rPr>
        <w:t>2. Опубликовать настоящ</w:t>
      </w:r>
      <w:r>
        <w:rPr>
          <w:rFonts w:ascii="Times New Roman" w:hAnsi="Times New Roman" w:cs="Times New Roman"/>
          <w:sz w:val="24"/>
          <w:szCs w:val="24"/>
        </w:rPr>
        <w:t>ее п</w:t>
      </w:r>
      <w:r w:rsidRPr="00615DBE">
        <w:rPr>
          <w:rFonts w:ascii="Times New Roman" w:hAnsi="Times New Roman" w:cs="Times New Roman"/>
          <w:sz w:val="24"/>
          <w:szCs w:val="24"/>
        </w:rPr>
        <w:t xml:space="preserve">остановление в местной газете </w:t>
      </w:r>
      <w:r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 w:rsidR="00B400CB">
        <w:rPr>
          <w:rFonts w:ascii="Times New Roman" w:hAnsi="Times New Roman" w:cs="Times New Roman"/>
          <w:sz w:val="24"/>
          <w:szCs w:val="24"/>
        </w:rPr>
        <w:t>.</w:t>
      </w:r>
    </w:p>
    <w:p w:rsidR="00251E97" w:rsidRDefault="00615DBE" w:rsidP="0025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251E97" w:rsidRPr="00615D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1E97" w:rsidRPr="00615DBE">
        <w:rPr>
          <w:rFonts w:ascii="Times New Roman" w:hAnsi="Times New Roman" w:cs="Times New Roman"/>
          <w:bCs/>
          <w:sz w:val="24"/>
          <w:szCs w:val="24"/>
        </w:rPr>
        <w:t>Ко</w:t>
      </w:r>
      <w:r w:rsidR="00251E97" w:rsidRPr="00615DBE">
        <w:rPr>
          <w:rFonts w:ascii="Times New Roman" w:hAnsi="Times New Roman" w:cs="Times New Roman"/>
          <w:sz w:val="24"/>
          <w:szCs w:val="24"/>
        </w:rPr>
        <w:t>нтроль за</w:t>
      </w:r>
      <w:proofErr w:type="gramEnd"/>
      <w:r w:rsidR="00251E97" w:rsidRPr="00615D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15DBE" w:rsidRPr="00615DBE" w:rsidRDefault="00615DBE" w:rsidP="0025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7C" w:rsidRPr="00615DBE" w:rsidRDefault="00004D7C" w:rsidP="00004D7C">
      <w:pPr>
        <w:pStyle w:val="a5"/>
        <w:ind w:firstLine="720"/>
        <w:rPr>
          <w:sz w:val="24"/>
          <w:szCs w:val="24"/>
        </w:rPr>
      </w:pPr>
    </w:p>
    <w:p w:rsidR="00004D7C" w:rsidRPr="00004D7C" w:rsidRDefault="00004D7C" w:rsidP="00004D7C">
      <w:pPr>
        <w:pStyle w:val="a5"/>
        <w:ind w:firstLine="720"/>
        <w:rPr>
          <w:sz w:val="24"/>
          <w:szCs w:val="24"/>
        </w:rPr>
      </w:pPr>
    </w:p>
    <w:p w:rsidR="00004D7C" w:rsidRDefault="00004D7C" w:rsidP="00004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D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A99">
        <w:rPr>
          <w:rFonts w:ascii="Times New Roman" w:hAnsi="Times New Roman" w:cs="Times New Roman"/>
          <w:sz w:val="24"/>
          <w:szCs w:val="24"/>
        </w:rPr>
        <w:t>Риж</w:t>
      </w:r>
      <w:r w:rsidRPr="00004D7C">
        <w:rPr>
          <w:rFonts w:ascii="Times New Roman" w:hAnsi="Times New Roman" w:cs="Times New Roman"/>
          <w:sz w:val="24"/>
          <w:szCs w:val="24"/>
        </w:rPr>
        <w:t xml:space="preserve">ского сельсовета                                                           </w:t>
      </w:r>
      <w:r w:rsidR="00F95A99">
        <w:rPr>
          <w:rFonts w:ascii="Times New Roman" w:hAnsi="Times New Roman" w:cs="Times New Roman"/>
          <w:sz w:val="24"/>
          <w:szCs w:val="24"/>
        </w:rPr>
        <w:tab/>
      </w:r>
      <w:r w:rsidR="00F95A99">
        <w:rPr>
          <w:rFonts w:ascii="Times New Roman" w:hAnsi="Times New Roman" w:cs="Times New Roman"/>
          <w:sz w:val="24"/>
          <w:szCs w:val="24"/>
        </w:rPr>
        <w:tab/>
      </w:r>
      <w:r w:rsidR="00F95A99">
        <w:rPr>
          <w:rFonts w:ascii="Times New Roman" w:hAnsi="Times New Roman" w:cs="Times New Roman"/>
          <w:sz w:val="24"/>
          <w:szCs w:val="24"/>
        </w:rPr>
        <w:tab/>
      </w:r>
      <w:r w:rsidR="0016633D">
        <w:rPr>
          <w:rFonts w:ascii="Times New Roman" w:hAnsi="Times New Roman" w:cs="Times New Roman"/>
          <w:sz w:val="24"/>
          <w:szCs w:val="24"/>
        </w:rPr>
        <w:t>Н.А. Спирин</w:t>
      </w: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15DBE" w:rsidRDefault="00615DBE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400CB" w:rsidRDefault="00B400CB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615DB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716E6" w:rsidRDefault="00C716E6" w:rsidP="00591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5D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15DBE" w:rsidRDefault="00615DBE" w:rsidP="00C716E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615DB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  <w:r>
        <w:rPr>
          <w:rFonts w:ascii="Times New Roman" w:hAnsi="Times New Roman"/>
          <w:sz w:val="24"/>
          <w:szCs w:val="24"/>
        </w:rPr>
        <w:t>Рижского</w:t>
      </w:r>
      <w:r w:rsidR="00C716E6">
        <w:rPr>
          <w:rFonts w:ascii="Times New Roman" w:hAnsi="Times New Roman"/>
          <w:sz w:val="24"/>
          <w:szCs w:val="24"/>
        </w:rPr>
        <w:t xml:space="preserve"> сельсовета </w:t>
      </w:r>
    </w:p>
    <w:p w:rsidR="00C716E6" w:rsidRDefault="00C716E6" w:rsidP="00C716E6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0B06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0B0673">
        <w:rPr>
          <w:rFonts w:ascii="Times New Roman" w:hAnsi="Times New Roman"/>
          <w:sz w:val="24"/>
          <w:szCs w:val="24"/>
        </w:rPr>
        <w:t>2</w:t>
      </w:r>
      <w:r w:rsidR="00615DBE">
        <w:rPr>
          <w:rFonts w:ascii="Times New Roman" w:hAnsi="Times New Roman"/>
          <w:sz w:val="24"/>
          <w:szCs w:val="24"/>
        </w:rPr>
        <w:t>.</w:t>
      </w:r>
      <w:r w:rsidR="00615DBE" w:rsidRPr="00615DBE">
        <w:rPr>
          <w:rFonts w:ascii="Times New Roman" w:hAnsi="Times New Roman"/>
          <w:sz w:val="24"/>
          <w:szCs w:val="24"/>
        </w:rPr>
        <w:t>201</w:t>
      </w:r>
      <w:r w:rsidR="000B0673">
        <w:rPr>
          <w:rFonts w:ascii="Times New Roman" w:hAnsi="Times New Roman"/>
          <w:sz w:val="24"/>
          <w:szCs w:val="24"/>
        </w:rPr>
        <w:t>7</w:t>
      </w:r>
      <w:r w:rsidR="00615DBE" w:rsidRPr="00615DBE">
        <w:rPr>
          <w:rFonts w:ascii="Times New Roman" w:hAnsi="Times New Roman"/>
          <w:sz w:val="24"/>
          <w:szCs w:val="24"/>
        </w:rPr>
        <w:t xml:space="preserve"> г. № </w:t>
      </w:r>
      <w:r w:rsidR="000B0673">
        <w:rPr>
          <w:rFonts w:ascii="Times New Roman" w:hAnsi="Times New Roman"/>
          <w:sz w:val="24"/>
          <w:szCs w:val="24"/>
        </w:rPr>
        <w:t>42</w:t>
      </w:r>
    </w:p>
    <w:p w:rsidR="00615DBE" w:rsidRPr="00615DBE" w:rsidRDefault="00615DBE" w:rsidP="00C716E6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5DBE">
        <w:rPr>
          <w:rFonts w:ascii="Times New Roman" w:hAnsi="Times New Roman"/>
          <w:sz w:val="24"/>
          <w:szCs w:val="24"/>
        </w:rPr>
        <w:t xml:space="preserve">Об утверждении                                                                                                           </w:t>
      </w:r>
    </w:p>
    <w:p w:rsidR="00615DBE" w:rsidRPr="00615DBE" w:rsidRDefault="00615DBE" w:rsidP="00C716E6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BE">
        <w:rPr>
          <w:rFonts w:ascii="Times New Roman" w:hAnsi="Times New Roman"/>
          <w:sz w:val="24"/>
          <w:szCs w:val="24"/>
        </w:rPr>
        <w:t xml:space="preserve">целевой  </w:t>
      </w:r>
      <w:r>
        <w:rPr>
          <w:rFonts w:ascii="Times New Roman" w:hAnsi="Times New Roman"/>
          <w:sz w:val="24"/>
          <w:szCs w:val="24"/>
        </w:rPr>
        <w:t>п</w:t>
      </w:r>
      <w:r w:rsidR="000B0673">
        <w:rPr>
          <w:rFonts w:ascii="Times New Roman" w:hAnsi="Times New Roman"/>
          <w:sz w:val="24"/>
          <w:szCs w:val="24"/>
        </w:rPr>
        <w:t>рограммы  «</w:t>
      </w:r>
      <w:r w:rsidRPr="00615DBE">
        <w:rPr>
          <w:rFonts w:ascii="Times New Roman" w:hAnsi="Times New Roman"/>
          <w:sz w:val="24"/>
          <w:szCs w:val="24"/>
        </w:rPr>
        <w:t>Пожарная безопасность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D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Рижского сельсовета на 201</w:t>
      </w:r>
      <w:r w:rsidR="000B0673">
        <w:rPr>
          <w:rFonts w:ascii="Times New Roman" w:hAnsi="Times New Roman"/>
          <w:sz w:val="24"/>
          <w:szCs w:val="24"/>
        </w:rPr>
        <w:t>8</w:t>
      </w:r>
      <w:r w:rsidRPr="00615DBE">
        <w:rPr>
          <w:rFonts w:ascii="Times New Roman" w:hAnsi="Times New Roman"/>
          <w:sz w:val="24"/>
          <w:szCs w:val="24"/>
        </w:rPr>
        <w:t>-20</w:t>
      </w:r>
      <w:r w:rsidR="000B0673">
        <w:rPr>
          <w:rFonts w:ascii="Times New Roman" w:hAnsi="Times New Roman"/>
          <w:sz w:val="24"/>
          <w:szCs w:val="24"/>
        </w:rPr>
        <w:t>22</w:t>
      </w:r>
      <w:r w:rsidRPr="00615DBE">
        <w:rPr>
          <w:rFonts w:ascii="Times New Roman" w:hAnsi="Times New Roman"/>
          <w:sz w:val="24"/>
          <w:szCs w:val="24"/>
        </w:rPr>
        <w:t xml:space="preserve"> годы»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5DBE" w:rsidRPr="00C716E6" w:rsidRDefault="00615DBE" w:rsidP="00C2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E6">
        <w:rPr>
          <w:rFonts w:ascii="Times New Roman" w:hAnsi="Times New Roman" w:cs="Times New Roman"/>
          <w:b/>
          <w:sz w:val="24"/>
          <w:szCs w:val="24"/>
        </w:rPr>
        <w:t>Целевая программа «Пожарная безопасность Рижского сельсовета на 201</w:t>
      </w:r>
      <w:r w:rsidR="000B0673">
        <w:rPr>
          <w:rFonts w:ascii="Times New Roman" w:hAnsi="Times New Roman" w:cs="Times New Roman"/>
          <w:b/>
          <w:sz w:val="24"/>
          <w:szCs w:val="24"/>
        </w:rPr>
        <w:t>8</w:t>
      </w:r>
      <w:r w:rsidRPr="00C716E6">
        <w:rPr>
          <w:rFonts w:ascii="Times New Roman" w:hAnsi="Times New Roman" w:cs="Times New Roman"/>
          <w:b/>
          <w:sz w:val="24"/>
          <w:szCs w:val="24"/>
        </w:rPr>
        <w:t>-20</w:t>
      </w:r>
      <w:r w:rsidR="000B0673">
        <w:rPr>
          <w:rFonts w:ascii="Times New Roman" w:hAnsi="Times New Roman" w:cs="Times New Roman"/>
          <w:b/>
          <w:sz w:val="24"/>
          <w:szCs w:val="24"/>
        </w:rPr>
        <w:t>22</w:t>
      </w:r>
      <w:r w:rsidRPr="00C716E6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Паспорт</w:t>
      </w:r>
    </w:p>
    <w:p w:rsidR="00615DBE" w:rsidRDefault="000B0673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программы «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Пожарная безопасность Рижского сельсовета на </w:t>
      </w:r>
      <w:r w:rsidRPr="00615DB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15DB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615DBE">
        <w:rPr>
          <w:rFonts w:ascii="Times New Roman" w:hAnsi="Times New Roman"/>
          <w:sz w:val="24"/>
          <w:szCs w:val="24"/>
        </w:rPr>
        <w:t xml:space="preserve"> </w:t>
      </w:r>
      <w:r w:rsidR="00C23E7D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00CB" w:rsidRPr="00615DBE" w:rsidRDefault="00B400CB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45"/>
      </w:tblGrid>
      <w:tr w:rsidR="00615DBE" w:rsidRPr="00615DBE" w:rsidTr="00591E5F">
        <w:trPr>
          <w:cantSplit/>
          <w:trHeight w:val="5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DBE" w:rsidRPr="00615DBE" w:rsidRDefault="000B0673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   Программа «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 Рижского сельсовета  на </w:t>
            </w:r>
            <w:r w:rsidRPr="00615D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       </w:t>
            </w:r>
          </w:p>
          <w:p w:rsidR="00615DBE" w:rsidRPr="00615DBE" w:rsidRDefault="00615DBE" w:rsidP="0059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BE" w:rsidRPr="00615DBE" w:rsidTr="00591E5F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Рижского сельсовета             </w:t>
            </w:r>
          </w:p>
        </w:tc>
      </w:tr>
      <w:tr w:rsidR="00615DBE" w:rsidRPr="00615DBE" w:rsidTr="00591E5F">
        <w:trPr>
          <w:cantSplit/>
          <w:trHeight w:val="2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Рижского сельсовета                              </w:t>
            </w:r>
          </w:p>
        </w:tc>
      </w:tr>
      <w:tr w:rsidR="00615DBE" w:rsidRPr="00615DBE" w:rsidTr="00591E5F">
        <w:trPr>
          <w:cantSplit/>
          <w:trHeight w:val="25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Рижского сельсовета                        </w:t>
            </w:r>
          </w:p>
        </w:tc>
      </w:tr>
      <w:tr w:rsidR="00615DBE" w:rsidRPr="00615DBE" w:rsidTr="00591E5F">
        <w:trPr>
          <w:cantSplit/>
          <w:trHeight w:val="48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Целями настоящей Программы являются: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защита жизни и здоровья граждан;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уменьшение человеческих  и  материальных потерь от пожаров на территории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 защиты  населения;     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-   обеспечение   пожарной   безопасности   в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сельской   местности   путем   создания (функционирования действующего) муниципального пожарного поста (далее - МПП);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-  обеспечение  технической исправности  пожарного  автомобиля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Для  реализации  целей  Программы  необходимо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следующих задач: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  повышение    уровня    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подготовки;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-      соверше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     противопожарной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пропаганды,  организация 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населения  Рижского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   мерам     пожарной безопасности;           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-     укрепление     материальн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о-технического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МПП;                    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 материально-техни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МПП;                 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 малых  и удаленных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  пунктов  Рижского сельсовета.                                     </w:t>
            </w:r>
          </w:p>
        </w:tc>
      </w:tr>
      <w:tr w:rsidR="00615DBE" w:rsidRPr="00615DBE" w:rsidTr="00591E5F">
        <w:trPr>
          <w:cantSplit/>
          <w:trHeight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1. Количество пожаров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2. Количество людей, погибших при пожарах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3.  Время  прибытия  пожарного поста на пожар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 Уровень  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  подготовки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личного состава МПП  </w:t>
            </w:r>
          </w:p>
        </w:tc>
      </w:tr>
      <w:tr w:rsidR="00615DBE" w:rsidRPr="00615DBE" w:rsidTr="00591E5F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Сроки  и   этапы  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0B0673" w:rsidP="00D40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D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15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годы: 1 этап -  201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 год;      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2 этап - 201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год; 3 этап - 20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год;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4 этап - 20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1 год; 5 этап - 20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</w:t>
            </w:r>
            <w:proofErr w:type="gramEnd"/>
          </w:p>
        </w:tc>
      </w:tr>
      <w:tr w:rsidR="00615DBE" w:rsidRPr="00615DBE" w:rsidTr="00591E5F">
        <w:trPr>
          <w:cantSplit/>
          <w:trHeight w:val="10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Источником     финансирования     мероприятий</w:t>
            </w:r>
            <w:r w:rsidR="000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Программы является бюджет Рижского сельсовета и районный бюджет (по со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гласованию). Планируемый  объем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мероприятий     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составляет 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5 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; 201</w:t>
            </w:r>
            <w:r w:rsidR="00D40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од -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5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од-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- 45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.  Ежегодные объемы финансирования</w:t>
            </w:r>
            <w:r w:rsidR="000B0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утверждаются решением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Рижской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  о бюджете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Рижского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соответствующий финансовый год. Объемы финансирования являются прогнозными и могут уточняться в течени</w:t>
            </w:r>
            <w:r w:rsidR="00B40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DBE" w:rsidRPr="00615DBE" w:rsidTr="00591E5F">
        <w:trPr>
          <w:cantSplit/>
          <w:trHeight w:val="16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конечные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1.   Уменьшение    количества    пожаров    в  Рижском сельсовете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Уменьшение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людей, погибших  при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Усиление противопожарной защиты  населения 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Рижского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4.  Сокращение   времени   прибытия   на пожар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5. Повышение боевой готовности  подразделения МПП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Сохранение   высококвалифицированных</w:t>
            </w:r>
            <w:r w:rsidR="00591E5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МПП.</w:t>
            </w:r>
          </w:p>
        </w:tc>
      </w:tr>
    </w:tbl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E5F" w:rsidRDefault="00615DBE" w:rsidP="00C71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16E6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591E5F" w:rsidRPr="00C716E6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9A5EA0" w:rsidRPr="00C716E6" w:rsidRDefault="009A5EA0" w:rsidP="00C71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Пожары являются одним из факторов, негативно влияющих на состояние экономики и в целом дестабилизирующих социально-экономическую обстановку. Их количество на территории Рижского сельсовета остается значительным, и, учитывая оснащенность основных фондов предприятий и организаций, неудовлетворительное состояние жилищного фонда, особенно частного жилья, без реализации дополнительных мероприятий, направленных на укрепление пожарной безопасности сельсовета.</w:t>
      </w: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Ежегодно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Рижского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сельсовета происходит значительное количество пожаров, приносящий не только материальный ущерб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но и гибель людей.</w:t>
      </w: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="00615DBE" w:rsidRPr="00615DBE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="00615DBE" w:rsidRPr="00615DBE">
        <w:rPr>
          <w:rFonts w:ascii="Times New Roman" w:hAnsi="Times New Roman" w:cs="Times New Roman"/>
          <w:sz w:val="24"/>
          <w:szCs w:val="24"/>
        </w:rPr>
        <w:t>ытой и официально зарегистрированной безработицы, закрытие предприятий приводят к увеличению численности не занятых трудовой деятельностью граждан, что влечет за собой увеличение концентрации людей на объектах непроизводственной сферы, особенно в жилом секторе.</w:t>
      </w: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Большинство пожаров, в результате которых погибают и получают травмы жители </w:t>
      </w:r>
      <w:r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="00615DBE" w:rsidRPr="00615DBE">
        <w:rPr>
          <w:rFonts w:ascii="Times New Roman" w:hAnsi="Times New Roman" w:cs="Times New Roman"/>
          <w:sz w:val="24"/>
          <w:szCs w:val="24"/>
        </w:rPr>
        <w:t>, происходит именно в жилом секторе. При этом основными объектами пожаров являются дома малообеспеченных и социально незащищенных категорий граждан. Основными причинами пожаров и гибели людей на них являются: неудовлетворительное противопожарное состояние зданий с печным отоплением и электрооборудования, позднее обнаружение пожара и несвоевременное оповещение населения о его возникновении, неправильные действия людей при пожаре.</w:t>
      </w: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Следовательно, основные усилия МПП и других видов пожарной охраны (добровольные пожарные) в приоритетном порядке должны быть направлены на обеспечение пожарной безопасности в жилом секторе сельсовета. Для полноценной работы по предупреждению пожаров в жилом секторе необходимо взаимодействие между МПП и органами социальной защиты населения Шумихинского района в целях приведения в </w:t>
      </w:r>
      <w:proofErr w:type="spellStart"/>
      <w:r w:rsidR="00615DBE" w:rsidRPr="00615DBE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="00615DBE" w:rsidRPr="00615DBE">
        <w:rPr>
          <w:rFonts w:ascii="Times New Roman" w:hAnsi="Times New Roman" w:cs="Times New Roman"/>
          <w:sz w:val="24"/>
          <w:szCs w:val="24"/>
        </w:rPr>
        <w:t xml:space="preserve"> состояние жилья социально незащищенных и малообеспеченных категорий граждан.</w:t>
      </w:r>
    </w:p>
    <w:p w:rsidR="00615DBE" w:rsidRPr="00615DBE" w:rsidRDefault="00591E5F" w:rsidP="0059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Сложившееся положение в сфере обеспечения пожарной безопасности  Рижского  сельсовета обусловлено комплексом проблем материально-технического, правового и социального характера. Недостаточные возможности финансового и материально-технического обеспечения  МПП, привело к нарастанию кризисных ситуаций в сфере профилактики и тушения пожаров, проведения аварийно-спасательных работ. 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9B1D21">
        <w:rPr>
          <w:rFonts w:ascii="Times New Roman" w:hAnsi="Times New Roman" w:cs="Times New Roman"/>
          <w:sz w:val="24"/>
          <w:szCs w:val="24"/>
        </w:rPr>
        <w:t xml:space="preserve">В МПП </w:t>
      </w:r>
      <w:r w:rsidR="00C73533" w:rsidRPr="009B1D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5DBE" w:rsidRPr="009B1D21">
        <w:rPr>
          <w:rFonts w:ascii="Times New Roman" w:hAnsi="Times New Roman" w:cs="Times New Roman"/>
          <w:sz w:val="24"/>
          <w:szCs w:val="24"/>
        </w:rPr>
        <w:t>Рижского сельсовета на боевом дежурстве имеется приспособленный для тушения пожаров  автомобиль   АЦ – 30(130) 63 АУ 1974 года.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Необходимо обновление пожарно-технического вооружения, в том числе  пожарных рукавов, спецодежды и обмундирования.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МПП, </w:t>
      </w:r>
      <w:proofErr w:type="gramStart"/>
      <w:r w:rsidR="00615DBE" w:rsidRPr="00615DBE">
        <w:rPr>
          <w:rFonts w:ascii="Times New Roman" w:hAnsi="Times New Roman" w:cs="Times New Roman"/>
          <w:sz w:val="24"/>
          <w:szCs w:val="24"/>
        </w:rPr>
        <w:t>привлекаемый</w:t>
      </w:r>
      <w:proofErr w:type="gramEnd"/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для локализации пожаров в удаленных населенных пунктах, и повысить её боевую готовность, что, в свою очередь, поможет снизить количество пожаров, предотвратить гибель людей и материальные потери.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Существенное значение для предупреждения пожаров имеет противопожарная пропаганда с использованием средств массовой информации, что предопределяет необходимость приобретения печатных агитационных материалов.</w:t>
      </w:r>
    </w:p>
    <w:p w:rsidR="00AE20DF" w:rsidRDefault="00AE20DF" w:rsidP="00591E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BE" w:rsidRDefault="00615DBE" w:rsidP="00C71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16E6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AE20DF" w:rsidRPr="00C716E6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9A5EA0" w:rsidRPr="00C716E6" w:rsidRDefault="009A5EA0" w:rsidP="00C716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Целями настоящей Программы являются: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защита жизни и здоровья граждан;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уменьшение  человеческих и материальных потерь от пожаров в Рижском сельсовете;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 xml:space="preserve">- усиление противопожарной защиты населения </w:t>
      </w:r>
      <w:r w:rsidR="00AE20DF">
        <w:rPr>
          <w:rFonts w:ascii="Times New Roman" w:hAnsi="Times New Roman" w:cs="Times New Roman"/>
          <w:sz w:val="24"/>
          <w:szCs w:val="24"/>
        </w:rPr>
        <w:t xml:space="preserve">Рижского </w:t>
      </w:r>
      <w:r w:rsidRPr="00615DBE">
        <w:rPr>
          <w:rFonts w:ascii="Times New Roman" w:hAnsi="Times New Roman" w:cs="Times New Roman"/>
          <w:sz w:val="24"/>
          <w:szCs w:val="24"/>
        </w:rPr>
        <w:t>сельсовета;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обеспечение пожарной безопасности путем совершенствования работы МПП;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замена пожарного автомобиля, выработавшего установленные сроки эксплуатации.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Для реализации целей Программы необходимо решение следующих задач: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сотрудников МПП, создание учебно-тренировочной базы пожарного поста;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совершенствование противопожарной пропаганды, организация обучения населения сельсовета мерам пожарной безопасности;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укрепление материально-технического обеспечения МПП;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материально-технического обеспечения МПП;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обеспечение пожарной безопасности малых и удаленных населенных пунктов</w:t>
      </w:r>
      <w:r w:rsidR="00AE20DF">
        <w:rPr>
          <w:rFonts w:ascii="Times New Roman" w:hAnsi="Times New Roman" w:cs="Times New Roman"/>
          <w:sz w:val="24"/>
          <w:szCs w:val="24"/>
        </w:rPr>
        <w:t xml:space="preserve"> Рижского</w:t>
      </w:r>
      <w:r w:rsidRPr="00615DB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DF" w:rsidRDefault="00615DBE" w:rsidP="00AE2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AE20DF" w:rsidRPr="009A5EA0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9A5EA0" w:rsidRPr="009A5EA0" w:rsidRDefault="009A5EA0" w:rsidP="00AE2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0B0673">
        <w:rPr>
          <w:rFonts w:ascii="Times New Roman" w:hAnsi="Times New Roman" w:cs="Times New Roman"/>
          <w:sz w:val="24"/>
          <w:szCs w:val="24"/>
        </w:rPr>
        <w:t>: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201</w:t>
      </w:r>
      <w:r w:rsidR="008A4ECF">
        <w:rPr>
          <w:rFonts w:ascii="Times New Roman" w:hAnsi="Times New Roman" w:cs="Times New Roman"/>
          <w:sz w:val="24"/>
          <w:szCs w:val="24"/>
        </w:rPr>
        <w:t>8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- 20</w:t>
      </w:r>
      <w:r w:rsidR="008A4E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Программы планируется провести в 5 этапов: 1 этап - 201</w:t>
      </w:r>
      <w:r w:rsidR="008A4ECF">
        <w:rPr>
          <w:rFonts w:ascii="Times New Roman" w:hAnsi="Times New Roman" w:cs="Times New Roman"/>
          <w:sz w:val="24"/>
          <w:szCs w:val="24"/>
        </w:rPr>
        <w:t>8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год, 2 этап - 201</w:t>
      </w:r>
      <w:r w:rsidR="008A4ECF">
        <w:rPr>
          <w:rFonts w:ascii="Times New Roman" w:hAnsi="Times New Roman" w:cs="Times New Roman"/>
          <w:sz w:val="24"/>
          <w:szCs w:val="24"/>
        </w:rPr>
        <w:t>9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год, 3 этап - 20</w:t>
      </w:r>
      <w:r w:rsidR="008A4ECF">
        <w:rPr>
          <w:rFonts w:ascii="Times New Roman" w:hAnsi="Times New Roman" w:cs="Times New Roman"/>
          <w:sz w:val="24"/>
          <w:szCs w:val="24"/>
        </w:rPr>
        <w:t>20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год, 4 этап - 20</w:t>
      </w:r>
      <w:r w:rsidR="008A4ECF">
        <w:rPr>
          <w:rFonts w:ascii="Times New Roman" w:hAnsi="Times New Roman" w:cs="Times New Roman"/>
          <w:sz w:val="24"/>
          <w:szCs w:val="24"/>
        </w:rPr>
        <w:t>2</w:t>
      </w:r>
      <w:r w:rsidR="00615DBE" w:rsidRPr="00615DBE">
        <w:rPr>
          <w:rFonts w:ascii="Times New Roman" w:hAnsi="Times New Roman" w:cs="Times New Roman"/>
          <w:sz w:val="24"/>
          <w:szCs w:val="24"/>
        </w:rPr>
        <w:t>1 год, 5 этап - 20</w:t>
      </w:r>
      <w:r w:rsidR="008A4ECF">
        <w:rPr>
          <w:rFonts w:ascii="Times New Roman" w:hAnsi="Times New Roman" w:cs="Times New Roman"/>
          <w:sz w:val="24"/>
          <w:szCs w:val="24"/>
        </w:rPr>
        <w:t>22</w:t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Условием досрочного прекращения реализации Программы является снижение ее эффективности. Досрочное прекращение реализации Программы утверждается постановлением Администрации  Рижского  сельсовета.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DF" w:rsidRDefault="00615DBE" w:rsidP="00AE2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AE20DF" w:rsidRPr="009A5EA0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 Программы</w:t>
      </w:r>
    </w:p>
    <w:p w:rsidR="009A5EA0" w:rsidRPr="009A5EA0" w:rsidRDefault="009A5EA0" w:rsidP="00AE2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планируется осуществлять за счет бюджета </w:t>
      </w:r>
      <w:r>
        <w:rPr>
          <w:rFonts w:ascii="Times New Roman" w:hAnsi="Times New Roman" w:cs="Times New Roman"/>
          <w:sz w:val="24"/>
          <w:szCs w:val="24"/>
        </w:rPr>
        <w:t xml:space="preserve">Рижского </w:t>
      </w:r>
      <w:r w:rsidR="00615DBE" w:rsidRPr="00615DBE">
        <w:rPr>
          <w:rFonts w:ascii="Times New Roman" w:hAnsi="Times New Roman" w:cs="Times New Roman"/>
          <w:sz w:val="24"/>
          <w:szCs w:val="24"/>
        </w:rPr>
        <w:t>сельсовета и районного бюджета (по согласованию).</w:t>
      </w: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Основные направления финансирования: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расходы на организацию обучения населения мерам пожарной безопасности, а также информирование населения о мерах пожарной безопасности;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организация пожаротушения и развитие материально-технического обеспечения пожарного поста Рижского сельсовета;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 xml:space="preserve">- обеспечение МПП </w:t>
      </w:r>
      <w:r w:rsidR="009B1D21">
        <w:rPr>
          <w:rFonts w:ascii="Times New Roman" w:hAnsi="Times New Roman" w:cs="Times New Roman"/>
          <w:sz w:val="24"/>
          <w:szCs w:val="24"/>
        </w:rPr>
        <w:t xml:space="preserve">новым </w:t>
      </w:r>
      <w:r w:rsidRPr="00615DBE">
        <w:rPr>
          <w:rFonts w:ascii="Times New Roman" w:hAnsi="Times New Roman" w:cs="Times New Roman"/>
          <w:sz w:val="24"/>
          <w:szCs w:val="24"/>
        </w:rPr>
        <w:t>пожарным автомобилем;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расходы на повышение профессиональной подготовки работников пожарного поста.</w:t>
      </w:r>
    </w:p>
    <w:p w:rsidR="00615DBE" w:rsidRDefault="00615DBE" w:rsidP="00C2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Реализация Программы обеспечит защиту жизни и здоровья жителей  Рижского сельсовета</w:t>
      </w:r>
      <w:r w:rsidR="00C23E7D">
        <w:rPr>
          <w:rFonts w:ascii="Times New Roman" w:hAnsi="Times New Roman" w:cs="Times New Roman"/>
          <w:sz w:val="24"/>
          <w:szCs w:val="24"/>
        </w:rPr>
        <w:t>.</w:t>
      </w:r>
    </w:p>
    <w:p w:rsidR="00C23E7D" w:rsidRPr="00615DBE" w:rsidRDefault="00C23E7D" w:rsidP="00C2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350"/>
        <w:gridCol w:w="1350"/>
        <w:gridCol w:w="1350"/>
        <w:gridCol w:w="1350"/>
        <w:gridCol w:w="1350"/>
      </w:tblGrid>
      <w:tr w:rsidR="00615DBE" w:rsidRPr="00615DBE" w:rsidTr="003313FD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AE20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</w:t>
            </w:r>
            <w:r w:rsidR="00AE20DF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AE20D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615DBE" w:rsidRPr="00615DBE" w:rsidTr="003313FD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615DBE" w:rsidRPr="00615DBE" w:rsidTr="003313FD">
        <w:trPr>
          <w:cantSplit/>
          <w:trHeight w:val="9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местный, районный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местный, районный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местный, районный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местный, районный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Бюджеты: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местный, районный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615DBE" w:rsidRPr="00615DBE" w:rsidTr="003313FD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    населения мерам         пожарной безопасности, а  также информирование 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 о    мерах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BE" w:rsidRPr="00615DBE" w:rsidTr="003313FD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Организация пожаротушения        и развитие  материально-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обеспечения   пожарного поста Рижского сельсовета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8A4ECF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8A4ECF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15DBE" w:rsidRPr="00615DBE" w:rsidTr="003313FD"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Расходы на ГСМ и мероприятия по опашке населённых пунктов Рижского сельсовета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5DBE" w:rsidRPr="00615DBE" w:rsidTr="003313F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0DF" w:rsidRPr="009A5EA0" w:rsidRDefault="00615DBE" w:rsidP="00AE20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AE20DF" w:rsidRPr="009A5EA0"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объемов финансирования </w:t>
      </w:r>
    </w:p>
    <w:p w:rsidR="00615DBE" w:rsidRDefault="00AE20DF" w:rsidP="009A5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>Программы по источникам и годам</w:t>
      </w:r>
    </w:p>
    <w:p w:rsidR="009A5EA0" w:rsidRPr="009A5EA0" w:rsidRDefault="009A5EA0" w:rsidP="009A5E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Default="00615DBE" w:rsidP="00C2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бюджета </w:t>
      </w:r>
      <w:r w:rsidR="00AE20DF">
        <w:rPr>
          <w:rFonts w:ascii="Times New Roman" w:hAnsi="Times New Roman" w:cs="Times New Roman"/>
          <w:sz w:val="24"/>
          <w:szCs w:val="24"/>
        </w:rPr>
        <w:t>Рижского сельсовета</w:t>
      </w:r>
      <w:r w:rsidRPr="00615DBE">
        <w:rPr>
          <w:rFonts w:ascii="Times New Roman" w:hAnsi="Times New Roman" w:cs="Times New Roman"/>
          <w:sz w:val="24"/>
          <w:szCs w:val="24"/>
        </w:rPr>
        <w:t xml:space="preserve"> и районного бюджетов  составляет </w:t>
      </w:r>
      <w:r w:rsidR="001C639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A4ECF">
        <w:rPr>
          <w:rFonts w:ascii="Times New Roman" w:hAnsi="Times New Roman" w:cs="Times New Roman"/>
          <w:sz w:val="24"/>
          <w:szCs w:val="24"/>
        </w:rPr>
        <w:t>5</w:t>
      </w:r>
      <w:r w:rsidRPr="00615DBE">
        <w:rPr>
          <w:rFonts w:ascii="Times New Roman" w:hAnsi="Times New Roman" w:cs="Times New Roman"/>
          <w:sz w:val="24"/>
          <w:szCs w:val="24"/>
        </w:rPr>
        <w:t>5,0  тыс</w:t>
      </w:r>
      <w:r w:rsidR="00AE20DF">
        <w:rPr>
          <w:rFonts w:ascii="Times New Roman" w:hAnsi="Times New Roman" w:cs="Times New Roman"/>
          <w:sz w:val="24"/>
          <w:szCs w:val="24"/>
        </w:rPr>
        <w:t>яч</w:t>
      </w:r>
      <w:r w:rsidRPr="00615DBE">
        <w:rPr>
          <w:rFonts w:ascii="Times New Roman" w:hAnsi="Times New Roman" w:cs="Times New Roman"/>
          <w:sz w:val="24"/>
          <w:szCs w:val="24"/>
        </w:rPr>
        <w:t xml:space="preserve"> руб</w:t>
      </w:r>
      <w:r w:rsidR="00AE20DF">
        <w:rPr>
          <w:rFonts w:ascii="Times New Roman" w:hAnsi="Times New Roman" w:cs="Times New Roman"/>
          <w:sz w:val="24"/>
          <w:szCs w:val="24"/>
        </w:rPr>
        <w:t>лей</w:t>
      </w:r>
      <w:r w:rsidR="00C23E7D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C23E7D" w:rsidRPr="00615DBE" w:rsidRDefault="00C23E7D" w:rsidP="00C2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350"/>
        <w:gridCol w:w="1080"/>
        <w:gridCol w:w="1080"/>
        <w:gridCol w:w="1080"/>
        <w:gridCol w:w="1080"/>
        <w:gridCol w:w="1080"/>
      </w:tblGrid>
      <w:tr w:rsidR="00615DBE" w:rsidRPr="00615DBE" w:rsidTr="003313FD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тыс. рублей        </w:t>
            </w:r>
          </w:p>
        </w:tc>
      </w:tr>
      <w:tr w:rsidR="00615DBE" w:rsidRPr="00615DBE" w:rsidTr="003313FD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</w:t>
            </w:r>
          </w:p>
        </w:tc>
      </w:tr>
      <w:tr w:rsidR="00615DBE" w:rsidRPr="00615DBE" w:rsidTr="003313FD"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B7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B7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B70D32" w:rsidP="00B7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B70D32" w:rsidP="00B7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B70D32" w:rsidP="00B70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</w:t>
            </w:r>
          </w:p>
        </w:tc>
      </w:tr>
      <w:tr w:rsidR="00615DBE" w:rsidRPr="00615DBE" w:rsidTr="003313F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8A4E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9B1D21" w:rsidP="009B1D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15DBE" w:rsidRPr="00615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5DBE" w:rsidRPr="00615DBE" w:rsidTr="003313FD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DBE" w:rsidRPr="00615DBE" w:rsidRDefault="00615DBE" w:rsidP="00591E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E7D" w:rsidRDefault="00615DBE" w:rsidP="00C2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  <w:r w:rsidR="00AE20DF" w:rsidRPr="009A5EA0">
        <w:rPr>
          <w:rFonts w:ascii="Times New Roman" w:hAnsi="Times New Roman" w:cs="Times New Roman"/>
          <w:b/>
          <w:sz w:val="24"/>
          <w:szCs w:val="24"/>
        </w:rPr>
        <w:t>Оценка ожидаемой эффективности реализации Программы</w:t>
      </w:r>
    </w:p>
    <w:p w:rsidR="009A5EA0" w:rsidRPr="009A5EA0" w:rsidRDefault="009A5EA0" w:rsidP="00C2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5DBE" w:rsidRPr="00615DBE" w:rsidRDefault="00AE20DF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DBE" w:rsidRPr="00615DBE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обеспечить: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уменьшение количества пожаров в  Рижском  сельсовете;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уменьшение количества людей, погибших при пожарах;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сокращение времени прибытия МПП на пожар;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усиление противопожарной защиты населенных пунктов Рижского сельсовета и объектов экономики;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повышение боевой готовности подразделений МПП;</w:t>
      </w:r>
    </w:p>
    <w:p w:rsidR="00615DBE" w:rsidRPr="00615DBE" w:rsidRDefault="00615DBE" w:rsidP="00AE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- сохранение высококвалифицированных работников МПП.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DBE" w:rsidRPr="009A5EA0" w:rsidRDefault="00615DBE" w:rsidP="00C2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5EA0">
        <w:rPr>
          <w:rFonts w:ascii="Times New Roman" w:hAnsi="Times New Roman" w:cs="Times New Roman"/>
          <w:b/>
          <w:sz w:val="24"/>
          <w:szCs w:val="24"/>
        </w:rPr>
        <w:t xml:space="preserve">Раздел VII. </w:t>
      </w:r>
      <w:r w:rsidR="00C23E7D" w:rsidRPr="009A5EA0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C23E7D" w:rsidRPr="00615DBE" w:rsidRDefault="00C23E7D" w:rsidP="00C23E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BE" w:rsidRPr="00615DBE" w:rsidRDefault="00615DBE" w:rsidP="00C23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DBE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  <w:r w:rsidR="00C23E7D">
        <w:rPr>
          <w:rFonts w:ascii="Times New Roman" w:hAnsi="Times New Roman" w:cs="Times New Roman"/>
          <w:sz w:val="24"/>
          <w:szCs w:val="24"/>
        </w:rPr>
        <w:t>:</w:t>
      </w:r>
    </w:p>
    <w:p w:rsidR="00615DBE" w:rsidRPr="00615DBE" w:rsidRDefault="00615DBE" w:rsidP="0059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15DBE" w:rsidRPr="00615DBE" w:rsidSect="00C716E6">
          <w:pgSz w:w="11906" w:h="16838"/>
          <w:pgMar w:top="1134" w:right="566" w:bottom="993" w:left="1260" w:header="708" w:footer="708" w:gutter="0"/>
          <w:cols w:space="708"/>
          <w:docGrid w:linePitch="360"/>
        </w:sectPr>
      </w:pPr>
    </w:p>
    <w:tbl>
      <w:tblPr>
        <w:tblW w:w="159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2"/>
        <w:gridCol w:w="1036"/>
        <w:gridCol w:w="1854"/>
        <w:gridCol w:w="1998"/>
        <w:gridCol w:w="1290"/>
        <w:gridCol w:w="861"/>
        <w:gridCol w:w="855"/>
        <w:gridCol w:w="855"/>
        <w:gridCol w:w="855"/>
        <w:gridCol w:w="855"/>
      </w:tblGrid>
      <w:tr w:rsidR="00B70D32" w:rsidRPr="00615DBE" w:rsidTr="009E54DE">
        <w:tc>
          <w:tcPr>
            <w:tcW w:w="540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854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фнансиро-вания</w:t>
            </w:r>
            <w:proofErr w:type="spellEnd"/>
          </w:p>
        </w:tc>
        <w:tc>
          <w:tcPr>
            <w:tcW w:w="4281" w:type="dxa"/>
            <w:gridSpan w:val="5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по годам, </w:t>
            </w:r>
            <w:proofErr w:type="spell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9E54DE" w:rsidRPr="00615DBE" w:rsidTr="009E54DE">
        <w:tc>
          <w:tcPr>
            <w:tcW w:w="540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0D32" w:rsidRPr="00615DBE" w:rsidTr="00A27E47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1" w:type="dxa"/>
            <w:gridSpan w:val="10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пожаров и снижение сопутствующих потерь от них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печатных агитационных материалов и литературы по вопросам пожарной безопасности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Рижского  сельсовета, на информационном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стенде у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Рижского сельского Дома культуры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и магазинах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Большая Рига необходимой информации по противопожарной безопасности.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Публикация в местной газете «Информационный вестник» решения, постановления Администрации сельсовета по вопросам пожарной безопасности.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опашки и отжига населённых пунктов  Рижского сельсовета 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61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Содержание укомплектованных пожарных щитов в населённых пунктах сельсовета и объектах экономики.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Обучение населения Рижского сельсовета мерам пожарной безопасности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32" w:rsidRPr="00615DBE" w:rsidTr="00A27E47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21" w:type="dxa"/>
            <w:gridSpan w:val="10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Организация пожаротушения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Оснащение и модернизация сре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дств  св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язи подразделения  МПП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Обеспечение подразделения МПП и добровольных пожарных специальным оборудованием для проведения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работ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ЕДДС  Шумихинского района, полицией и медициной при локализации пожаров и последующих мероприятиях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32" w:rsidRPr="00615DBE" w:rsidTr="00A27E47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21" w:type="dxa"/>
            <w:gridSpan w:val="10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материально-технического обеспечения пожарного поста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Доукомплектование  необходимым  оборудованием, боевой  одеждой и приобретение запасных  частей для ремонта пожарной машины МПП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Ремонт и покраска здания МПП и автомобиля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органов дыхания для личного состава МПП и добровольных пожарных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Обновление и замена вышедшего из строя пожарн</w:t>
            </w:r>
            <w:proofErr w:type="gramStart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вооружения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32" w:rsidRPr="00615DBE" w:rsidTr="00A27E47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21" w:type="dxa"/>
            <w:gridSpan w:val="10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подготовки личного состава пожарного поста</w:t>
            </w: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Обучение пожарных МПП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4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962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х пожарных подразделений среди подразделений  МПП Шумихинского района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0D32" w:rsidRPr="00615DBE" w:rsidRDefault="009E54DE" w:rsidP="009E5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70D32" w:rsidRPr="00615D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Рижского сельсовета</w:t>
            </w: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E" w:rsidRPr="00615DBE" w:rsidTr="009E54DE">
        <w:tc>
          <w:tcPr>
            <w:tcW w:w="5502" w:type="dxa"/>
            <w:gridSpan w:val="2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ВСЕГО</w:t>
            </w:r>
          </w:p>
        </w:tc>
        <w:tc>
          <w:tcPr>
            <w:tcW w:w="1036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(по согласованию),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(по согласованию),</w:t>
            </w:r>
          </w:p>
          <w:p w:rsidR="00B70D32" w:rsidRPr="00615DBE" w:rsidRDefault="00B70D32" w:rsidP="00A2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290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861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5" w:type="dxa"/>
            <w:shd w:val="clear" w:color="auto" w:fill="auto"/>
          </w:tcPr>
          <w:p w:rsidR="00B70D32" w:rsidRPr="00615DBE" w:rsidRDefault="009E54DE" w:rsidP="00A27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B70D32" w:rsidRPr="00615DBE" w:rsidRDefault="00B70D32" w:rsidP="00B7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D32" w:rsidRDefault="00B70D32" w:rsidP="00B70D32"/>
    <w:p w:rsidR="00251E97" w:rsidRPr="00615DBE" w:rsidRDefault="00251E97" w:rsidP="00591E5F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251E97" w:rsidRPr="00615DBE" w:rsidRDefault="00251E97" w:rsidP="00591E5F">
      <w:pPr>
        <w:numPr>
          <w:ilvl w:val="12"/>
          <w:numId w:val="0"/>
        </w:numPr>
        <w:spacing w:after="0" w:line="240" w:lineRule="auto"/>
        <w:ind w:left="-180"/>
        <w:rPr>
          <w:rFonts w:ascii="Times New Roman" w:hAnsi="Times New Roman" w:cs="Times New Roman"/>
          <w:bCs/>
          <w:sz w:val="24"/>
          <w:szCs w:val="24"/>
        </w:rPr>
      </w:pPr>
    </w:p>
    <w:p w:rsidR="00B03617" w:rsidRPr="00615DBE" w:rsidRDefault="00251E97" w:rsidP="00591E5F">
      <w:pPr>
        <w:pStyle w:val="a3"/>
        <w:numPr>
          <w:ilvl w:val="12"/>
          <w:numId w:val="0"/>
        </w:numPr>
        <w:ind w:right="-165"/>
        <w:rPr>
          <w:bCs/>
          <w:sz w:val="24"/>
          <w:szCs w:val="24"/>
        </w:rPr>
      </w:pPr>
      <w:r w:rsidRPr="00615DBE">
        <w:rPr>
          <w:sz w:val="24"/>
          <w:szCs w:val="24"/>
        </w:rPr>
        <w:tab/>
      </w:r>
    </w:p>
    <w:p w:rsidR="00251E97" w:rsidRPr="00615DBE" w:rsidRDefault="00B03617" w:rsidP="00591E5F">
      <w:pPr>
        <w:pStyle w:val="23"/>
        <w:tabs>
          <w:tab w:val="clear" w:pos="0"/>
        </w:tabs>
        <w:rPr>
          <w:rFonts w:eastAsia="Batang"/>
          <w:b w:val="0"/>
          <w:sz w:val="24"/>
          <w:szCs w:val="24"/>
        </w:rPr>
      </w:pPr>
      <w:r w:rsidRPr="00615DBE">
        <w:rPr>
          <w:b w:val="0"/>
          <w:bCs/>
          <w:sz w:val="24"/>
          <w:szCs w:val="24"/>
        </w:rPr>
        <w:tab/>
      </w:r>
    </w:p>
    <w:p w:rsidR="0016633D" w:rsidRPr="00615DBE" w:rsidRDefault="00251E97" w:rsidP="00591E5F">
      <w:pPr>
        <w:pStyle w:val="a3"/>
        <w:tabs>
          <w:tab w:val="left" w:pos="-180"/>
        </w:tabs>
        <w:ind w:left="-180"/>
        <w:rPr>
          <w:sz w:val="24"/>
          <w:szCs w:val="24"/>
        </w:rPr>
      </w:pPr>
      <w:r w:rsidRPr="00615DBE">
        <w:rPr>
          <w:sz w:val="24"/>
          <w:szCs w:val="24"/>
        </w:rPr>
        <w:tab/>
      </w:r>
      <w:r w:rsidRPr="00615DBE">
        <w:rPr>
          <w:sz w:val="24"/>
          <w:szCs w:val="24"/>
        </w:rPr>
        <w:tab/>
      </w:r>
    </w:p>
    <w:p w:rsidR="0016633D" w:rsidRPr="00615DBE" w:rsidRDefault="0016633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3D" w:rsidRPr="00615DBE" w:rsidRDefault="0016633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3D" w:rsidRPr="00615DBE" w:rsidRDefault="0016633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3D" w:rsidRPr="00615DBE" w:rsidRDefault="0016633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33D" w:rsidRPr="00615DBE" w:rsidRDefault="0016633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05" w:rsidRPr="00615DBE" w:rsidRDefault="00315705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7C" w:rsidRPr="00615DBE" w:rsidRDefault="00004D7C" w:rsidP="00591E5F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4D7C" w:rsidRPr="00615DBE" w:rsidRDefault="00004D7C" w:rsidP="00591E5F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  <w:r w:rsidRPr="00615DBE">
        <w:rPr>
          <w:b w:val="0"/>
          <w:szCs w:val="24"/>
        </w:rPr>
        <w:tab/>
      </w: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004D7C" w:rsidRPr="00615DBE" w:rsidRDefault="00004D7C" w:rsidP="00591E5F">
      <w:pPr>
        <w:pStyle w:val="21"/>
        <w:overflowPunct/>
        <w:autoSpaceDE/>
        <w:autoSpaceDN w:val="0"/>
        <w:jc w:val="both"/>
        <w:rPr>
          <w:b w:val="0"/>
          <w:szCs w:val="24"/>
        </w:rPr>
      </w:pPr>
    </w:p>
    <w:p w:rsidR="00EA07DD" w:rsidRPr="00615DBE" w:rsidRDefault="00EA07DD" w:rsidP="0059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7DD" w:rsidRPr="00615DBE" w:rsidSect="00B70D3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9F7F0D"/>
    <w:multiLevelType w:val="multilevel"/>
    <w:tmpl w:val="DA20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B6F"/>
    <w:rsid w:val="00004D7C"/>
    <w:rsid w:val="000412EF"/>
    <w:rsid w:val="000B0673"/>
    <w:rsid w:val="000B16CF"/>
    <w:rsid w:val="001251D5"/>
    <w:rsid w:val="00135877"/>
    <w:rsid w:val="0016633D"/>
    <w:rsid w:val="0016795C"/>
    <w:rsid w:val="001C4D54"/>
    <w:rsid w:val="001C639E"/>
    <w:rsid w:val="00213207"/>
    <w:rsid w:val="00226951"/>
    <w:rsid w:val="00247D06"/>
    <w:rsid w:val="00251E97"/>
    <w:rsid w:val="00280685"/>
    <w:rsid w:val="002859F1"/>
    <w:rsid w:val="002D4D98"/>
    <w:rsid w:val="002D6C82"/>
    <w:rsid w:val="002D74E8"/>
    <w:rsid w:val="002D7E2A"/>
    <w:rsid w:val="002F23CB"/>
    <w:rsid w:val="00313D4C"/>
    <w:rsid w:val="00315705"/>
    <w:rsid w:val="00315FCC"/>
    <w:rsid w:val="0038471B"/>
    <w:rsid w:val="00392FD9"/>
    <w:rsid w:val="003C03E3"/>
    <w:rsid w:val="003E3BE1"/>
    <w:rsid w:val="004E1599"/>
    <w:rsid w:val="004F53DD"/>
    <w:rsid w:val="00544770"/>
    <w:rsid w:val="00576B6F"/>
    <w:rsid w:val="00591E5F"/>
    <w:rsid w:val="0059418C"/>
    <w:rsid w:val="005B44FD"/>
    <w:rsid w:val="005E6891"/>
    <w:rsid w:val="00602EA6"/>
    <w:rsid w:val="00615DBE"/>
    <w:rsid w:val="00627A1A"/>
    <w:rsid w:val="0067174B"/>
    <w:rsid w:val="00697F27"/>
    <w:rsid w:val="006D0FDC"/>
    <w:rsid w:val="006D46BE"/>
    <w:rsid w:val="007224C0"/>
    <w:rsid w:val="007627D5"/>
    <w:rsid w:val="00765AA9"/>
    <w:rsid w:val="007E255A"/>
    <w:rsid w:val="007F18CD"/>
    <w:rsid w:val="0081795E"/>
    <w:rsid w:val="00826B8D"/>
    <w:rsid w:val="0083026B"/>
    <w:rsid w:val="0085225D"/>
    <w:rsid w:val="00856377"/>
    <w:rsid w:val="00857D10"/>
    <w:rsid w:val="00861AA1"/>
    <w:rsid w:val="008716C0"/>
    <w:rsid w:val="008A4ECF"/>
    <w:rsid w:val="008B170F"/>
    <w:rsid w:val="008F49E7"/>
    <w:rsid w:val="00912C01"/>
    <w:rsid w:val="009362B3"/>
    <w:rsid w:val="00963309"/>
    <w:rsid w:val="0097190A"/>
    <w:rsid w:val="00972455"/>
    <w:rsid w:val="009A2303"/>
    <w:rsid w:val="009A5EA0"/>
    <w:rsid w:val="009B1D21"/>
    <w:rsid w:val="009C002D"/>
    <w:rsid w:val="009E54DE"/>
    <w:rsid w:val="00A01022"/>
    <w:rsid w:val="00A076CE"/>
    <w:rsid w:val="00A36ACC"/>
    <w:rsid w:val="00A56FAD"/>
    <w:rsid w:val="00A705E8"/>
    <w:rsid w:val="00AE20DF"/>
    <w:rsid w:val="00AE22F8"/>
    <w:rsid w:val="00B019C1"/>
    <w:rsid w:val="00B03617"/>
    <w:rsid w:val="00B046EA"/>
    <w:rsid w:val="00B05DC4"/>
    <w:rsid w:val="00B36686"/>
    <w:rsid w:val="00B400CB"/>
    <w:rsid w:val="00B52B20"/>
    <w:rsid w:val="00B52F4F"/>
    <w:rsid w:val="00B70D32"/>
    <w:rsid w:val="00B96F51"/>
    <w:rsid w:val="00BC439F"/>
    <w:rsid w:val="00BD69A1"/>
    <w:rsid w:val="00C23E7D"/>
    <w:rsid w:val="00C306E0"/>
    <w:rsid w:val="00C531BD"/>
    <w:rsid w:val="00C56414"/>
    <w:rsid w:val="00C716E6"/>
    <w:rsid w:val="00C73533"/>
    <w:rsid w:val="00CA1146"/>
    <w:rsid w:val="00CB7561"/>
    <w:rsid w:val="00CC6B45"/>
    <w:rsid w:val="00CD5EF3"/>
    <w:rsid w:val="00CF3A67"/>
    <w:rsid w:val="00CF446A"/>
    <w:rsid w:val="00D11A50"/>
    <w:rsid w:val="00D4004D"/>
    <w:rsid w:val="00D42F25"/>
    <w:rsid w:val="00D75CA7"/>
    <w:rsid w:val="00D8738D"/>
    <w:rsid w:val="00D873E2"/>
    <w:rsid w:val="00E01B8A"/>
    <w:rsid w:val="00E117CB"/>
    <w:rsid w:val="00E50593"/>
    <w:rsid w:val="00E5626A"/>
    <w:rsid w:val="00E8208B"/>
    <w:rsid w:val="00EA07DD"/>
    <w:rsid w:val="00EB5536"/>
    <w:rsid w:val="00EB7152"/>
    <w:rsid w:val="00F266B0"/>
    <w:rsid w:val="00F446DF"/>
    <w:rsid w:val="00F85197"/>
    <w:rsid w:val="00F95A99"/>
    <w:rsid w:val="00FD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5A"/>
  </w:style>
  <w:style w:type="paragraph" w:styleId="1">
    <w:name w:val="heading 1"/>
    <w:basedOn w:val="a"/>
    <w:next w:val="a"/>
    <w:link w:val="10"/>
    <w:qFormat/>
    <w:rsid w:val="00004D7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004D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4D7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04D7C"/>
    <w:pPr>
      <w:tabs>
        <w:tab w:val="left" w:pos="426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04D7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004D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"/>
    <w:rsid w:val="00004D7C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59"/>
    <w:rsid w:val="003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52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51E9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header"/>
    <w:basedOn w:val="a"/>
    <w:link w:val="ad"/>
    <w:rsid w:val="00251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51E9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B0361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615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1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D7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004D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04D7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04D7C"/>
    <w:pPr>
      <w:tabs>
        <w:tab w:val="left" w:pos="426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04D7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04D7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004D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Цветовое выделение"/>
    <w:rsid w:val="00004D7C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59"/>
    <w:rsid w:val="003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152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51E9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header"/>
    <w:basedOn w:val="a"/>
    <w:link w:val="ad"/>
    <w:rsid w:val="00251E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51E97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B03617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615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1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B3174D3F3742B1859911625AAE8A47E2AA3060204665X0Q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BEAC7B839D3072F279AD1A5B536B48B38CC6186159ACDB1ABDF16D37X2Q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BEAC7B839D3072F279B3174D3F3742B18599116259A68A43E2AA306020466509925FA4EA59FC9377A509X7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918F-3F3C-4C93-972A-16CF8054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Mag455</dc:creator>
  <cp:lastModifiedBy>Админ</cp:lastModifiedBy>
  <cp:revision>9</cp:revision>
  <cp:lastPrinted>2017-12-19T10:13:00Z</cp:lastPrinted>
  <dcterms:created xsi:type="dcterms:W3CDTF">2012-09-03T11:00:00Z</dcterms:created>
  <dcterms:modified xsi:type="dcterms:W3CDTF">2017-12-19T10:14:00Z</dcterms:modified>
</cp:coreProperties>
</file>